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0C6" w:rsidRDefault="009400C6" w:rsidP="009400C6">
      <w:pPr>
        <w:jc w:val="center"/>
        <w:rPr>
          <w:rFonts w:ascii="Times New Roman" w:hAnsi="Times New Roman" w:cs="Times New Roman"/>
          <w:sz w:val="18"/>
          <w:szCs w:val="18"/>
        </w:rPr>
      </w:pPr>
      <w:r>
        <w:rPr>
          <w:rFonts w:ascii="Times New Roman" w:hAnsi="Times New Roman" w:cs="Times New Roman"/>
          <w:sz w:val="18"/>
          <w:szCs w:val="18"/>
        </w:rPr>
        <w:t>KIRIKKALE BELEDİYE BAŞKANLIĞINDAN İLAN</w:t>
      </w:r>
      <w:bookmarkStart w:id="0" w:name="_GoBack"/>
      <w:bookmarkEnd w:id="0"/>
    </w:p>
    <w:p w:rsidR="009400C6" w:rsidRDefault="009400C6" w:rsidP="009400C6">
      <w:pPr>
        <w:rPr>
          <w:rFonts w:ascii="Times New Roman" w:hAnsi="Times New Roman" w:cs="Times New Roman"/>
          <w:sz w:val="18"/>
          <w:szCs w:val="18"/>
        </w:rPr>
      </w:pPr>
      <w:r>
        <w:rPr>
          <w:rFonts w:ascii="Times New Roman" w:hAnsi="Times New Roman" w:cs="Times New Roman"/>
          <w:sz w:val="18"/>
          <w:szCs w:val="18"/>
        </w:rPr>
        <w:t xml:space="preserve">1-Mülkiyeti Belediyemize ait aşağıda özellikleri belirtilen </w:t>
      </w:r>
      <w:r w:rsidR="00FE52EC">
        <w:rPr>
          <w:rFonts w:ascii="Times New Roman" w:hAnsi="Times New Roman" w:cs="Times New Roman"/>
          <w:sz w:val="18"/>
          <w:szCs w:val="18"/>
        </w:rPr>
        <w:t>1</w:t>
      </w:r>
      <w:r>
        <w:rPr>
          <w:rFonts w:ascii="Times New Roman" w:hAnsi="Times New Roman" w:cs="Times New Roman"/>
          <w:sz w:val="18"/>
          <w:szCs w:val="18"/>
        </w:rPr>
        <w:t xml:space="preserve"> adet </w:t>
      </w:r>
      <w:proofErr w:type="gramStart"/>
      <w:r>
        <w:rPr>
          <w:rFonts w:ascii="Times New Roman" w:hAnsi="Times New Roman" w:cs="Times New Roman"/>
          <w:sz w:val="18"/>
          <w:szCs w:val="18"/>
        </w:rPr>
        <w:t>taşınmazın  2886</w:t>
      </w:r>
      <w:proofErr w:type="gramEnd"/>
      <w:r>
        <w:rPr>
          <w:rFonts w:ascii="Times New Roman" w:hAnsi="Times New Roman" w:cs="Times New Roman"/>
          <w:sz w:val="18"/>
          <w:szCs w:val="18"/>
        </w:rPr>
        <w:t xml:space="preserve"> sayılı yasanın 45. Maddesi gereğince açık artırma usulü ile satışı yapılacaktır.</w:t>
      </w:r>
    </w:p>
    <w:p w:rsidR="009400C6" w:rsidRDefault="009400C6" w:rsidP="009400C6">
      <w:pPr>
        <w:rPr>
          <w:rFonts w:ascii="Times New Roman" w:hAnsi="Times New Roman" w:cs="Times New Roman"/>
          <w:sz w:val="18"/>
          <w:szCs w:val="18"/>
        </w:rPr>
      </w:pPr>
    </w:p>
    <w:tbl>
      <w:tblPr>
        <w:tblW w:w="10877"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09"/>
        <w:gridCol w:w="1303"/>
        <w:gridCol w:w="580"/>
        <w:gridCol w:w="870"/>
        <w:gridCol w:w="870"/>
        <w:gridCol w:w="1159"/>
        <w:gridCol w:w="1594"/>
        <w:gridCol w:w="1445"/>
        <w:gridCol w:w="975"/>
        <w:gridCol w:w="772"/>
      </w:tblGrid>
      <w:tr w:rsidR="00E337C5" w:rsidTr="00E337C5">
        <w:trPr>
          <w:trHeight w:val="675"/>
        </w:trPr>
        <w:tc>
          <w:tcPr>
            <w:tcW w:w="1309" w:type="dxa"/>
            <w:tcBorders>
              <w:top w:val="single" w:sz="4" w:space="0" w:color="auto"/>
              <w:left w:val="single" w:sz="4" w:space="0" w:color="auto"/>
              <w:bottom w:val="single" w:sz="4" w:space="0" w:color="auto"/>
              <w:right w:val="single" w:sz="4" w:space="0" w:color="auto"/>
            </w:tcBorders>
            <w:hideMark/>
          </w:tcPr>
          <w:p w:rsidR="00E337C5" w:rsidRDefault="00E337C5">
            <w:pPr>
              <w:spacing w:after="160" w:line="256" w:lineRule="auto"/>
              <w:rPr>
                <w:rFonts w:ascii="Times New Roman" w:hAnsi="Times New Roman" w:cs="Times New Roman"/>
                <w:sz w:val="18"/>
                <w:szCs w:val="18"/>
                <w:lang w:eastAsia="en-US"/>
              </w:rPr>
            </w:pPr>
            <w:r>
              <w:rPr>
                <w:rFonts w:ascii="Times New Roman" w:hAnsi="Times New Roman" w:cs="Times New Roman"/>
                <w:sz w:val="18"/>
                <w:szCs w:val="18"/>
              </w:rPr>
              <w:t>MAHALLESİ</w:t>
            </w:r>
          </w:p>
        </w:tc>
        <w:tc>
          <w:tcPr>
            <w:tcW w:w="1303" w:type="dxa"/>
            <w:tcBorders>
              <w:top w:val="single" w:sz="4" w:space="0" w:color="auto"/>
              <w:left w:val="single" w:sz="4" w:space="0" w:color="auto"/>
              <w:bottom w:val="single" w:sz="4" w:space="0" w:color="auto"/>
              <w:right w:val="single" w:sz="4" w:space="0" w:color="auto"/>
            </w:tcBorders>
            <w:hideMark/>
          </w:tcPr>
          <w:p w:rsidR="00E337C5" w:rsidRDefault="00E337C5">
            <w:pPr>
              <w:rPr>
                <w:rFonts w:ascii="Times New Roman" w:hAnsi="Times New Roman" w:cs="Times New Roman"/>
                <w:sz w:val="18"/>
                <w:szCs w:val="18"/>
              </w:rPr>
            </w:pPr>
            <w:r>
              <w:rPr>
                <w:rFonts w:ascii="Times New Roman" w:hAnsi="Times New Roman" w:cs="Times New Roman"/>
                <w:sz w:val="18"/>
                <w:szCs w:val="18"/>
              </w:rPr>
              <w:t>TAŞINMAZIN</w:t>
            </w:r>
          </w:p>
          <w:p w:rsidR="00E337C5" w:rsidRDefault="00E337C5">
            <w:pPr>
              <w:spacing w:after="160" w:line="256" w:lineRule="auto"/>
              <w:rPr>
                <w:rFonts w:ascii="Times New Roman" w:hAnsi="Times New Roman" w:cs="Times New Roman"/>
                <w:sz w:val="18"/>
                <w:szCs w:val="18"/>
                <w:lang w:eastAsia="en-US"/>
              </w:rPr>
            </w:pPr>
            <w:r>
              <w:rPr>
                <w:rFonts w:ascii="Times New Roman" w:hAnsi="Times New Roman" w:cs="Times New Roman"/>
                <w:sz w:val="18"/>
                <w:szCs w:val="18"/>
              </w:rPr>
              <w:t>NİTELİĞİ</w:t>
            </w:r>
          </w:p>
        </w:tc>
        <w:tc>
          <w:tcPr>
            <w:tcW w:w="580" w:type="dxa"/>
            <w:tcBorders>
              <w:top w:val="single" w:sz="4" w:space="0" w:color="auto"/>
              <w:left w:val="single" w:sz="4" w:space="0" w:color="auto"/>
              <w:bottom w:val="single" w:sz="4" w:space="0" w:color="auto"/>
              <w:right w:val="single" w:sz="4" w:space="0" w:color="auto"/>
            </w:tcBorders>
            <w:hideMark/>
          </w:tcPr>
          <w:p w:rsidR="00E337C5" w:rsidRDefault="00E337C5">
            <w:pPr>
              <w:spacing w:after="160" w:line="256" w:lineRule="auto"/>
              <w:rPr>
                <w:rFonts w:ascii="Times New Roman" w:hAnsi="Times New Roman" w:cs="Times New Roman"/>
                <w:sz w:val="18"/>
                <w:szCs w:val="18"/>
                <w:lang w:eastAsia="en-US"/>
              </w:rPr>
            </w:pPr>
            <w:r>
              <w:rPr>
                <w:rFonts w:ascii="Times New Roman" w:hAnsi="Times New Roman" w:cs="Times New Roman"/>
                <w:sz w:val="18"/>
                <w:szCs w:val="18"/>
              </w:rPr>
              <w:t>ADA</w:t>
            </w:r>
          </w:p>
        </w:tc>
        <w:tc>
          <w:tcPr>
            <w:tcW w:w="870" w:type="dxa"/>
            <w:tcBorders>
              <w:top w:val="single" w:sz="4" w:space="0" w:color="auto"/>
              <w:left w:val="single" w:sz="4" w:space="0" w:color="auto"/>
              <w:bottom w:val="single" w:sz="4" w:space="0" w:color="auto"/>
              <w:right w:val="single" w:sz="4" w:space="0" w:color="auto"/>
            </w:tcBorders>
            <w:hideMark/>
          </w:tcPr>
          <w:p w:rsidR="00E337C5" w:rsidRDefault="00E337C5">
            <w:pPr>
              <w:spacing w:after="160" w:line="256" w:lineRule="auto"/>
              <w:rPr>
                <w:rFonts w:ascii="Times New Roman" w:hAnsi="Times New Roman" w:cs="Times New Roman"/>
                <w:sz w:val="18"/>
                <w:szCs w:val="18"/>
                <w:lang w:eastAsia="en-US"/>
              </w:rPr>
            </w:pPr>
            <w:r>
              <w:rPr>
                <w:rFonts w:ascii="Times New Roman" w:hAnsi="Times New Roman" w:cs="Times New Roman"/>
                <w:sz w:val="18"/>
                <w:szCs w:val="18"/>
              </w:rPr>
              <w:t>PARSEL</w:t>
            </w:r>
          </w:p>
        </w:tc>
        <w:tc>
          <w:tcPr>
            <w:tcW w:w="870" w:type="dxa"/>
            <w:tcBorders>
              <w:top w:val="single" w:sz="4" w:space="0" w:color="auto"/>
              <w:left w:val="single" w:sz="4" w:space="0" w:color="auto"/>
              <w:bottom w:val="single" w:sz="4" w:space="0" w:color="auto"/>
              <w:right w:val="single" w:sz="4" w:space="0" w:color="auto"/>
            </w:tcBorders>
            <w:hideMark/>
          </w:tcPr>
          <w:p w:rsidR="00E337C5" w:rsidRDefault="00E337C5">
            <w:pPr>
              <w:ind w:left="67"/>
              <w:rPr>
                <w:rFonts w:ascii="Times New Roman" w:hAnsi="Times New Roman" w:cs="Times New Roman"/>
                <w:sz w:val="18"/>
                <w:szCs w:val="18"/>
              </w:rPr>
            </w:pPr>
            <w:r>
              <w:rPr>
                <w:rFonts w:ascii="Times New Roman" w:hAnsi="Times New Roman" w:cs="Times New Roman"/>
                <w:sz w:val="18"/>
                <w:szCs w:val="18"/>
              </w:rPr>
              <w:t>ALANI</w:t>
            </w:r>
          </w:p>
          <w:p w:rsidR="00E337C5" w:rsidRDefault="00E337C5">
            <w:pPr>
              <w:spacing w:after="160" w:line="256" w:lineRule="auto"/>
              <w:ind w:left="67"/>
              <w:rPr>
                <w:rFonts w:ascii="Times New Roman" w:hAnsi="Times New Roman" w:cs="Times New Roman"/>
                <w:sz w:val="18"/>
                <w:szCs w:val="18"/>
                <w:lang w:eastAsia="en-US"/>
              </w:rPr>
            </w:pPr>
            <w:r>
              <w:rPr>
                <w:rFonts w:ascii="Times New Roman" w:hAnsi="Times New Roman" w:cs="Times New Roman"/>
                <w:sz w:val="18"/>
                <w:szCs w:val="18"/>
              </w:rPr>
              <w:t>M2</w:t>
            </w:r>
          </w:p>
        </w:tc>
        <w:tc>
          <w:tcPr>
            <w:tcW w:w="1159" w:type="dxa"/>
            <w:tcBorders>
              <w:top w:val="single" w:sz="4" w:space="0" w:color="auto"/>
              <w:left w:val="single" w:sz="4" w:space="0" w:color="auto"/>
              <w:bottom w:val="single" w:sz="4" w:space="0" w:color="auto"/>
              <w:right w:val="single" w:sz="4" w:space="0" w:color="auto"/>
            </w:tcBorders>
            <w:hideMark/>
          </w:tcPr>
          <w:p w:rsidR="00E337C5" w:rsidRDefault="00E337C5">
            <w:pPr>
              <w:rPr>
                <w:rFonts w:ascii="Times New Roman" w:hAnsi="Times New Roman" w:cs="Times New Roman"/>
                <w:sz w:val="18"/>
                <w:szCs w:val="18"/>
              </w:rPr>
            </w:pPr>
            <w:r>
              <w:rPr>
                <w:rFonts w:ascii="Times New Roman" w:hAnsi="Times New Roman" w:cs="Times New Roman"/>
                <w:sz w:val="18"/>
                <w:szCs w:val="18"/>
              </w:rPr>
              <w:t>M2 BİRİM</w:t>
            </w:r>
          </w:p>
          <w:p w:rsidR="00E337C5" w:rsidRDefault="00E337C5">
            <w:pPr>
              <w:spacing w:after="160" w:line="256" w:lineRule="auto"/>
              <w:ind w:left="67"/>
              <w:rPr>
                <w:rFonts w:ascii="Times New Roman" w:hAnsi="Times New Roman" w:cs="Times New Roman"/>
                <w:sz w:val="18"/>
                <w:szCs w:val="18"/>
                <w:lang w:eastAsia="en-US"/>
              </w:rPr>
            </w:pPr>
            <w:r>
              <w:rPr>
                <w:rFonts w:ascii="Times New Roman" w:hAnsi="Times New Roman" w:cs="Times New Roman"/>
                <w:sz w:val="18"/>
                <w:szCs w:val="18"/>
              </w:rPr>
              <w:t>FİYATI</w:t>
            </w:r>
          </w:p>
        </w:tc>
        <w:tc>
          <w:tcPr>
            <w:tcW w:w="1594" w:type="dxa"/>
            <w:tcBorders>
              <w:top w:val="single" w:sz="4" w:space="0" w:color="auto"/>
              <w:left w:val="single" w:sz="4" w:space="0" w:color="auto"/>
              <w:bottom w:val="single" w:sz="4" w:space="0" w:color="auto"/>
              <w:right w:val="single" w:sz="4" w:space="0" w:color="auto"/>
            </w:tcBorders>
            <w:hideMark/>
          </w:tcPr>
          <w:p w:rsidR="00E337C5" w:rsidRDefault="00E337C5">
            <w:pPr>
              <w:rPr>
                <w:rFonts w:ascii="Times New Roman" w:hAnsi="Times New Roman" w:cs="Times New Roman"/>
                <w:sz w:val="18"/>
                <w:szCs w:val="18"/>
              </w:rPr>
            </w:pPr>
            <w:r>
              <w:rPr>
                <w:rFonts w:ascii="Times New Roman" w:hAnsi="Times New Roman" w:cs="Times New Roman"/>
                <w:sz w:val="18"/>
                <w:szCs w:val="18"/>
              </w:rPr>
              <w:t>MUHAMMEN</w:t>
            </w:r>
          </w:p>
          <w:p w:rsidR="00E337C5" w:rsidRDefault="00E337C5">
            <w:pPr>
              <w:spacing w:after="160" w:line="256" w:lineRule="auto"/>
              <w:ind w:left="67"/>
              <w:rPr>
                <w:rFonts w:ascii="Times New Roman" w:hAnsi="Times New Roman" w:cs="Times New Roman"/>
                <w:sz w:val="18"/>
                <w:szCs w:val="18"/>
                <w:lang w:eastAsia="en-US"/>
              </w:rPr>
            </w:pPr>
            <w:r>
              <w:rPr>
                <w:rFonts w:ascii="Times New Roman" w:hAnsi="Times New Roman" w:cs="Times New Roman"/>
                <w:sz w:val="18"/>
                <w:szCs w:val="18"/>
              </w:rPr>
              <w:t>BEDELİ</w:t>
            </w:r>
          </w:p>
        </w:tc>
        <w:tc>
          <w:tcPr>
            <w:tcW w:w="1445" w:type="dxa"/>
            <w:tcBorders>
              <w:top w:val="single" w:sz="4" w:space="0" w:color="auto"/>
              <w:left w:val="single" w:sz="4" w:space="0" w:color="auto"/>
              <w:bottom w:val="single" w:sz="4" w:space="0" w:color="auto"/>
              <w:right w:val="single" w:sz="4" w:space="0" w:color="auto"/>
            </w:tcBorders>
            <w:hideMark/>
          </w:tcPr>
          <w:p w:rsidR="00E337C5" w:rsidRDefault="00E337C5">
            <w:pPr>
              <w:ind w:left="67"/>
              <w:rPr>
                <w:rFonts w:ascii="Times New Roman" w:hAnsi="Times New Roman" w:cs="Times New Roman"/>
                <w:sz w:val="18"/>
                <w:szCs w:val="18"/>
              </w:rPr>
            </w:pPr>
            <w:r>
              <w:rPr>
                <w:rFonts w:ascii="Times New Roman" w:hAnsi="Times New Roman" w:cs="Times New Roman"/>
                <w:sz w:val="18"/>
                <w:szCs w:val="18"/>
              </w:rPr>
              <w:t>GECİÇİ</w:t>
            </w:r>
          </w:p>
          <w:p w:rsidR="00E337C5" w:rsidRDefault="00E337C5">
            <w:pPr>
              <w:spacing w:after="160" w:line="256" w:lineRule="auto"/>
              <w:ind w:left="67"/>
              <w:rPr>
                <w:rFonts w:ascii="Times New Roman" w:hAnsi="Times New Roman" w:cs="Times New Roman"/>
                <w:sz w:val="18"/>
                <w:szCs w:val="18"/>
                <w:lang w:eastAsia="en-US"/>
              </w:rPr>
            </w:pPr>
            <w:r>
              <w:rPr>
                <w:rFonts w:ascii="Times New Roman" w:hAnsi="Times New Roman" w:cs="Times New Roman"/>
                <w:sz w:val="18"/>
                <w:szCs w:val="18"/>
              </w:rPr>
              <w:t>TEMİNAT</w:t>
            </w:r>
          </w:p>
        </w:tc>
        <w:tc>
          <w:tcPr>
            <w:tcW w:w="975" w:type="dxa"/>
            <w:tcBorders>
              <w:top w:val="single" w:sz="4" w:space="0" w:color="auto"/>
              <w:left w:val="single" w:sz="4" w:space="0" w:color="auto"/>
              <w:bottom w:val="single" w:sz="4" w:space="0" w:color="auto"/>
              <w:right w:val="single" w:sz="4" w:space="0" w:color="auto"/>
            </w:tcBorders>
            <w:hideMark/>
          </w:tcPr>
          <w:p w:rsidR="00E337C5" w:rsidRDefault="00E337C5">
            <w:pPr>
              <w:rPr>
                <w:rFonts w:ascii="Times New Roman" w:hAnsi="Times New Roman" w:cs="Times New Roman"/>
                <w:sz w:val="18"/>
                <w:szCs w:val="18"/>
              </w:rPr>
            </w:pPr>
            <w:r>
              <w:rPr>
                <w:rFonts w:ascii="Times New Roman" w:hAnsi="Times New Roman" w:cs="Times New Roman"/>
                <w:sz w:val="18"/>
                <w:szCs w:val="18"/>
              </w:rPr>
              <w:t xml:space="preserve">   İHALE</w:t>
            </w:r>
          </w:p>
          <w:p w:rsidR="00E337C5" w:rsidRDefault="00E337C5">
            <w:pPr>
              <w:spacing w:after="160" w:line="256" w:lineRule="auto"/>
              <w:ind w:left="67"/>
              <w:rPr>
                <w:rFonts w:ascii="Times New Roman" w:hAnsi="Times New Roman" w:cs="Times New Roman"/>
                <w:sz w:val="18"/>
                <w:szCs w:val="18"/>
                <w:lang w:eastAsia="en-US"/>
              </w:rPr>
            </w:pPr>
            <w:r>
              <w:rPr>
                <w:rFonts w:ascii="Times New Roman" w:hAnsi="Times New Roman" w:cs="Times New Roman"/>
                <w:sz w:val="18"/>
                <w:szCs w:val="18"/>
              </w:rPr>
              <w:t xml:space="preserve">  TARİHİ</w:t>
            </w:r>
          </w:p>
        </w:tc>
        <w:tc>
          <w:tcPr>
            <w:tcW w:w="772" w:type="dxa"/>
            <w:tcBorders>
              <w:top w:val="single" w:sz="4" w:space="0" w:color="auto"/>
              <w:left w:val="single" w:sz="4" w:space="0" w:color="auto"/>
              <w:bottom w:val="single" w:sz="4" w:space="0" w:color="auto"/>
              <w:right w:val="single" w:sz="4" w:space="0" w:color="auto"/>
            </w:tcBorders>
            <w:hideMark/>
          </w:tcPr>
          <w:p w:rsidR="00E337C5" w:rsidRDefault="00E337C5">
            <w:pPr>
              <w:ind w:left="67"/>
              <w:rPr>
                <w:rFonts w:ascii="Times New Roman" w:hAnsi="Times New Roman" w:cs="Times New Roman"/>
                <w:sz w:val="18"/>
                <w:szCs w:val="18"/>
              </w:rPr>
            </w:pPr>
            <w:r>
              <w:rPr>
                <w:rFonts w:ascii="Times New Roman" w:hAnsi="Times New Roman" w:cs="Times New Roman"/>
                <w:sz w:val="18"/>
                <w:szCs w:val="18"/>
              </w:rPr>
              <w:t>İHALE</w:t>
            </w:r>
          </w:p>
          <w:p w:rsidR="00E337C5" w:rsidRDefault="00E337C5">
            <w:pPr>
              <w:spacing w:after="160" w:line="256" w:lineRule="auto"/>
              <w:ind w:left="67"/>
              <w:rPr>
                <w:rFonts w:ascii="Times New Roman" w:hAnsi="Times New Roman" w:cs="Times New Roman"/>
                <w:sz w:val="18"/>
                <w:szCs w:val="18"/>
                <w:lang w:eastAsia="en-US"/>
              </w:rPr>
            </w:pPr>
            <w:r>
              <w:rPr>
                <w:rFonts w:ascii="Times New Roman" w:hAnsi="Times New Roman" w:cs="Times New Roman"/>
                <w:sz w:val="18"/>
                <w:szCs w:val="18"/>
              </w:rPr>
              <w:t>SAATİ</w:t>
            </w:r>
          </w:p>
        </w:tc>
      </w:tr>
      <w:tr w:rsidR="00E337C5" w:rsidTr="00E337C5">
        <w:trPr>
          <w:trHeight w:val="373"/>
        </w:trPr>
        <w:tc>
          <w:tcPr>
            <w:tcW w:w="1309" w:type="dxa"/>
            <w:tcBorders>
              <w:top w:val="single" w:sz="4" w:space="0" w:color="auto"/>
              <w:left w:val="single" w:sz="4" w:space="0" w:color="auto"/>
              <w:bottom w:val="single" w:sz="4" w:space="0" w:color="auto"/>
              <w:right w:val="single" w:sz="4" w:space="0" w:color="auto"/>
            </w:tcBorders>
            <w:hideMark/>
          </w:tcPr>
          <w:p w:rsidR="00E337C5" w:rsidRDefault="00E337C5">
            <w:pPr>
              <w:spacing w:after="160" w:line="256" w:lineRule="auto"/>
              <w:rPr>
                <w:rFonts w:ascii="Times New Roman" w:hAnsi="Times New Roman" w:cs="Times New Roman"/>
                <w:sz w:val="18"/>
                <w:szCs w:val="18"/>
                <w:lang w:eastAsia="en-US"/>
              </w:rPr>
            </w:pPr>
            <w:r>
              <w:rPr>
                <w:rFonts w:ascii="Times New Roman" w:hAnsi="Times New Roman" w:cs="Times New Roman"/>
                <w:sz w:val="18"/>
                <w:szCs w:val="18"/>
              </w:rPr>
              <w:t>FABRİKALAR</w:t>
            </w:r>
          </w:p>
        </w:tc>
        <w:tc>
          <w:tcPr>
            <w:tcW w:w="1303" w:type="dxa"/>
            <w:tcBorders>
              <w:top w:val="single" w:sz="4" w:space="0" w:color="auto"/>
              <w:left w:val="single" w:sz="4" w:space="0" w:color="auto"/>
              <w:bottom w:val="single" w:sz="4" w:space="0" w:color="auto"/>
              <w:right w:val="single" w:sz="4" w:space="0" w:color="auto"/>
            </w:tcBorders>
            <w:hideMark/>
          </w:tcPr>
          <w:p w:rsidR="00E337C5" w:rsidRDefault="00E337C5">
            <w:pPr>
              <w:spacing w:after="160" w:line="256" w:lineRule="auto"/>
              <w:rPr>
                <w:rFonts w:ascii="Times New Roman" w:hAnsi="Times New Roman" w:cs="Times New Roman"/>
                <w:sz w:val="18"/>
                <w:szCs w:val="18"/>
                <w:lang w:eastAsia="en-US"/>
              </w:rPr>
            </w:pPr>
            <w:r>
              <w:rPr>
                <w:rFonts w:ascii="Times New Roman" w:hAnsi="Times New Roman" w:cs="Times New Roman"/>
                <w:sz w:val="18"/>
                <w:szCs w:val="18"/>
              </w:rPr>
              <w:t>ARSA</w:t>
            </w:r>
          </w:p>
        </w:tc>
        <w:tc>
          <w:tcPr>
            <w:tcW w:w="580" w:type="dxa"/>
            <w:tcBorders>
              <w:top w:val="single" w:sz="4" w:space="0" w:color="auto"/>
              <w:left w:val="single" w:sz="4" w:space="0" w:color="auto"/>
              <w:bottom w:val="single" w:sz="4" w:space="0" w:color="auto"/>
              <w:right w:val="single" w:sz="4" w:space="0" w:color="auto"/>
            </w:tcBorders>
            <w:hideMark/>
          </w:tcPr>
          <w:p w:rsidR="00E337C5" w:rsidRDefault="003A4CB5">
            <w:pPr>
              <w:spacing w:after="160" w:line="256" w:lineRule="auto"/>
              <w:ind w:left="67"/>
              <w:rPr>
                <w:rFonts w:ascii="Times New Roman" w:hAnsi="Times New Roman" w:cs="Times New Roman"/>
                <w:sz w:val="18"/>
                <w:szCs w:val="18"/>
                <w:lang w:eastAsia="en-US"/>
              </w:rPr>
            </w:pPr>
            <w:r>
              <w:rPr>
                <w:rFonts w:ascii="Times New Roman" w:hAnsi="Times New Roman" w:cs="Times New Roman"/>
                <w:sz w:val="18"/>
                <w:szCs w:val="18"/>
                <w:lang w:eastAsia="en-US"/>
              </w:rPr>
              <w:t>418</w:t>
            </w:r>
          </w:p>
        </w:tc>
        <w:tc>
          <w:tcPr>
            <w:tcW w:w="870" w:type="dxa"/>
            <w:tcBorders>
              <w:top w:val="single" w:sz="4" w:space="0" w:color="auto"/>
              <w:left w:val="single" w:sz="4" w:space="0" w:color="auto"/>
              <w:bottom w:val="single" w:sz="4" w:space="0" w:color="auto"/>
              <w:right w:val="single" w:sz="4" w:space="0" w:color="auto"/>
            </w:tcBorders>
            <w:hideMark/>
          </w:tcPr>
          <w:p w:rsidR="00E337C5" w:rsidRDefault="003A4CB5">
            <w:pPr>
              <w:spacing w:after="160" w:line="256" w:lineRule="auto"/>
              <w:ind w:left="67"/>
              <w:rPr>
                <w:rFonts w:ascii="Times New Roman" w:hAnsi="Times New Roman" w:cs="Times New Roman"/>
                <w:sz w:val="18"/>
                <w:szCs w:val="18"/>
                <w:lang w:eastAsia="en-US"/>
              </w:rPr>
            </w:pPr>
            <w:r>
              <w:rPr>
                <w:rFonts w:ascii="Times New Roman" w:hAnsi="Times New Roman" w:cs="Times New Roman"/>
                <w:sz w:val="18"/>
                <w:szCs w:val="18"/>
                <w:lang w:eastAsia="en-US"/>
              </w:rPr>
              <w:t>20</w:t>
            </w:r>
          </w:p>
        </w:tc>
        <w:tc>
          <w:tcPr>
            <w:tcW w:w="870" w:type="dxa"/>
            <w:tcBorders>
              <w:top w:val="single" w:sz="4" w:space="0" w:color="auto"/>
              <w:left w:val="single" w:sz="4" w:space="0" w:color="auto"/>
              <w:bottom w:val="single" w:sz="4" w:space="0" w:color="auto"/>
              <w:right w:val="single" w:sz="4" w:space="0" w:color="auto"/>
            </w:tcBorders>
            <w:hideMark/>
          </w:tcPr>
          <w:p w:rsidR="00E337C5" w:rsidRDefault="003A4CB5">
            <w:pPr>
              <w:spacing w:after="160" w:line="256" w:lineRule="auto"/>
              <w:rPr>
                <w:rFonts w:ascii="Times New Roman" w:hAnsi="Times New Roman" w:cs="Times New Roman"/>
                <w:sz w:val="18"/>
                <w:szCs w:val="18"/>
                <w:lang w:eastAsia="en-US"/>
              </w:rPr>
            </w:pPr>
            <w:r>
              <w:rPr>
                <w:rFonts w:ascii="Times New Roman" w:hAnsi="Times New Roman" w:cs="Times New Roman"/>
                <w:sz w:val="18"/>
                <w:szCs w:val="18"/>
                <w:lang w:eastAsia="en-US"/>
              </w:rPr>
              <w:t>842</w:t>
            </w:r>
            <w:r w:rsidR="00E337C5">
              <w:rPr>
                <w:rFonts w:ascii="Times New Roman" w:hAnsi="Times New Roman" w:cs="Times New Roman"/>
                <w:sz w:val="18"/>
                <w:szCs w:val="18"/>
                <w:lang w:eastAsia="en-US"/>
              </w:rPr>
              <w:t>,00</w:t>
            </w:r>
          </w:p>
        </w:tc>
        <w:tc>
          <w:tcPr>
            <w:tcW w:w="1159" w:type="dxa"/>
            <w:tcBorders>
              <w:top w:val="single" w:sz="4" w:space="0" w:color="auto"/>
              <w:left w:val="single" w:sz="4" w:space="0" w:color="auto"/>
              <w:bottom w:val="single" w:sz="4" w:space="0" w:color="auto"/>
              <w:right w:val="single" w:sz="4" w:space="0" w:color="auto"/>
            </w:tcBorders>
            <w:hideMark/>
          </w:tcPr>
          <w:p w:rsidR="00E337C5" w:rsidRDefault="003A4CB5" w:rsidP="003A4CB5">
            <w:pPr>
              <w:spacing w:after="160" w:line="256" w:lineRule="auto"/>
              <w:rPr>
                <w:rFonts w:ascii="Times New Roman" w:hAnsi="Times New Roman" w:cs="Times New Roman"/>
                <w:sz w:val="18"/>
                <w:szCs w:val="18"/>
                <w:lang w:eastAsia="en-US"/>
              </w:rPr>
            </w:pPr>
            <w:r>
              <w:rPr>
                <w:rFonts w:ascii="Times New Roman" w:hAnsi="Times New Roman" w:cs="Times New Roman"/>
                <w:sz w:val="18"/>
                <w:szCs w:val="18"/>
              </w:rPr>
              <w:t>3</w:t>
            </w:r>
            <w:r w:rsidR="00E337C5">
              <w:rPr>
                <w:rFonts w:ascii="Times New Roman" w:hAnsi="Times New Roman" w:cs="Times New Roman"/>
                <w:sz w:val="18"/>
                <w:szCs w:val="18"/>
              </w:rPr>
              <w:t>.</w:t>
            </w:r>
            <w:r>
              <w:rPr>
                <w:rFonts w:ascii="Times New Roman" w:hAnsi="Times New Roman" w:cs="Times New Roman"/>
                <w:sz w:val="18"/>
                <w:szCs w:val="18"/>
              </w:rPr>
              <w:t>500</w:t>
            </w:r>
            <w:r w:rsidR="00E337C5">
              <w:rPr>
                <w:rFonts w:ascii="Times New Roman" w:hAnsi="Times New Roman" w:cs="Times New Roman"/>
                <w:sz w:val="18"/>
                <w:szCs w:val="18"/>
              </w:rPr>
              <w:t>.00.TL</w:t>
            </w:r>
          </w:p>
        </w:tc>
        <w:tc>
          <w:tcPr>
            <w:tcW w:w="1594" w:type="dxa"/>
            <w:tcBorders>
              <w:top w:val="single" w:sz="4" w:space="0" w:color="auto"/>
              <w:left w:val="single" w:sz="4" w:space="0" w:color="auto"/>
              <w:bottom w:val="single" w:sz="4" w:space="0" w:color="auto"/>
              <w:right w:val="single" w:sz="4" w:space="0" w:color="auto"/>
            </w:tcBorders>
            <w:hideMark/>
          </w:tcPr>
          <w:p w:rsidR="00E337C5" w:rsidRDefault="003A4CB5" w:rsidP="003A4CB5">
            <w:pPr>
              <w:spacing w:after="160" w:line="256" w:lineRule="auto"/>
              <w:rPr>
                <w:rFonts w:ascii="Times New Roman" w:hAnsi="Times New Roman" w:cs="Times New Roman"/>
                <w:sz w:val="18"/>
                <w:szCs w:val="18"/>
                <w:lang w:eastAsia="en-US"/>
              </w:rPr>
            </w:pPr>
            <w:r>
              <w:rPr>
                <w:rFonts w:ascii="Times New Roman" w:hAnsi="Times New Roman" w:cs="Times New Roman"/>
                <w:sz w:val="18"/>
                <w:szCs w:val="18"/>
              </w:rPr>
              <w:t>2</w:t>
            </w:r>
            <w:r w:rsidR="00E337C5">
              <w:rPr>
                <w:rFonts w:ascii="Times New Roman" w:hAnsi="Times New Roman" w:cs="Times New Roman"/>
                <w:sz w:val="18"/>
                <w:szCs w:val="18"/>
              </w:rPr>
              <w:t>.</w:t>
            </w:r>
            <w:r>
              <w:rPr>
                <w:rFonts w:ascii="Times New Roman" w:hAnsi="Times New Roman" w:cs="Times New Roman"/>
                <w:sz w:val="18"/>
                <w:szCs w:val="18"/>
              </w:rPr>
              <w:t>947</w:t>
            </w:r>
            <w:r w:rsidR="00E337C5">
              <w:rPr>
                <w:rFonts w:ascii="Times New Roman" w:hAnsi="Times New Roman" w:cs="Times New Roman"/>
                <w:sz w:val="18"/>
                <w:szCs w:val="18"/>
              </w:rPr>
              <w:t>.000.00.TL</w:t>
            </w:r>
          </w:p>
        </w:tc>
        <w:tc>
          <w:tcPr>
            <w:tcW w:w="1445" w:type="dxa"/>
            <w:tcBorders>
              <w:top w:val="single" w:sz="4" w:space="0" w:color="auto"/>
              <w:left w:val="single" w:sz="4" w:space="0" w:color="auto"/>
              <w:bottom w:val="single" w:sz="4" w:space="0" w:color="auto"/>
              <w:right w:val="single" w:sz="4" w:space="0" w:color="auto"/>
            </w:tcBorders>
            <w:hideMark/>
          </w:tcPr>
          <w:p w:rsidR="00E337C5" w:rsidRDefault="003A4CB5" w:rsidP="003A4CB5">
            <w:pPr>
              <w:spacing w:after="160" w:line="256" w:lineRule="auto"/>
              <w:rPr>
                <w:rFonts w:ascii="Times New Roman" w:hAnsi="Times New Roman" w:cs="Times New Roman"/>
                <w:sz w:val="18"/>
                <w:szCs w:val="18"/>
                <w:lang w:eastAsia="en-US"/>
              </w:rPr>
            </w:pPr>
            <w:r>
              <w:rPr>
                <w:rFonts w:ascii="Times New Roman" w:hAnsi="Times New Roman" w:cs="Times New Roman"/>
                <w:sz w:val="18"/>
                <w:szCs w:val="18"/>
              </w:rPr>
              <w:t>88</w:t>
            </w:r>
            <w:r w:rsidR="00E337C5">
              <w:rPr>
                <w:rFonts w:ascii="Times New Roman" w:hAnsi="Times New Roman" w:cs="Times New Roman"/>
                <w:sz w:val="18"/>
                <w:szCs w:val="18"/>
              </w:rPr>
              <w:t>.</w:t>
            </w:r>
            <w:r>
              <w:rPr>
                <w:rFonts w:ascii="Times New Roman" w:hAnsi="Times New Roman" w:cs="Times New Roman"/>
                <w:sz w:val="18"/>
                <w:szCs w:val="18"/>
              </w:rPr>
              <w:t>4</w:t>
            </w:r>
            <w:r w:rsidR="000A06E6">
              <w:rPr>
                <w:rFonts w:ascii="Times New Roman" w:hAnsi="Times New Roman" w:cs="Times New Roman"/>
                <w:sz w:val="18"/>
                <w:szCs w:val="18"/>
              </w:rPr>
              <w:t>10</w:t>
            </w:r>
            <w:r w:rsidR="00E337C5">
              <w:rPr>
                <w:rFonts w:ascii="Times New Roman" w:hAnsi="Times New Roman" w:cs="Times New Roman"/>
                <w:sz w:val="18"/>
                <w:szCs w:val="18"/>
              </w:rPr>
              <w:t>,00TL</w:t>
            </w:r>
          </w:p>
        </w:tc>
        <w:tc>
          <w:tcPr>
            <w:tcW w:w="975" w:type="dxa"/>
            <w:tcBorders>
              <w:top w:val="single" w:sz="4" w:space="0" w:color="auto"/>
              <w:left w:val="single" w:sz="4" w:space="0" w:color="auto"/>
              <w:bottom w:val="single" w:sz="4" w:space="0" w:color="auto"/>
              <w:right w:val="single" w:sz="4" w:space="0" w:color="auto"/>
            </w:tcBorders>
            <w:hideMark/>
          </w:tcPr>
          <w:p w:rsidR="00E337C5" w:rsidRDefault="003A4CB5" w:rsidP="003A4CB5">
            <w:pPr>
              <w:spacing w:after="160" w:line="256" w:lineRule="auto"/>
              <w:rPr>
                <w:rFonts w:ascii="Times New Roman" w:hAnsi="Times New Roman" w:cs="Times New Roman"/>
                <w:sz w:val="18"/>
                <w:szCs w:val="18"/>
                <w:lang w:eastAsia="en-US"/>
              </w:rPr>
            </w:pPr>
            <w:r>
              <w:rPr>
                <w:rFonts w:ascii="Times New Roman" w:hAnsi="Times New Roman" w:cs="Times New Roman"/>
                <w:sz w:val="18"/>
                <w:szCs w:val="18"/>
              </w:rPr>
              <w:t>02</w:t>
            </w:r>
            <w:r w:rsidR="00E337C5">
              <w:rPr>
                <w:rFonts w:ascii="Times New Roman" w:hAnsi="Times New Roman" w:cs="Times New Roman"/>
                <w:sz w:val="18"/>
                <w:szCs w:val="18"/>
              </w:rPr>
              <w:t>.</w:t>
            </w:r>
            <w:r>
              <w:rPr>
                <w:rFonts w:ascii="Times New Roman" w:hAnsi="Times New Roman" w:cs="Times New Roman"/>
                <w:sz w:val="18"/>
                <w:szCs w:val="18"/>
              </w:rPr>
              <w:t>08</w:t>
            </w:r>
            <w:r w:rsidR="00E337C5">
              <w:rPr>
                <w:rFonts w:ascii="Times New Roman" w:hAnsi="Times New Roman" w:cs="Times New Roman"/>
                <w:sz w:val="18"/>
                <w:szCs w:val="18"/>
              </w:rPr>
              <w:t>.202</w:t>
            </w:r>
            <w:r>
              <w:rPr>
                <w:rFonts w:ascii="Times New Roman" w:hAnsi="Times New Roman" w:cs="Times New Roman"/>
                <w:sz w:val="18"/>
                <w:szCs w:val="18"/>
              </w:rPr>
              <w:t>3</w:t>
            </w:r>
          </w:p>
        </w:tc>
        <w:tc>
          <w:tcPr>
            <w:tcW w:w="772" w:type="dxa"/>
            <w:tcBorders>
              <w:top w:val="single" w:sz="4" w:space="0" w:color="auto"/>
              <w:left w:val="single" w:sz="4" w:space="0" w:color="auto"/>
              <w:bottom w:val="single" w:sz="4" w:space="0" w:color="auto"/>
              <w:right w:val="single" w:sz="4" w:space="0" w:color="auto"/>
            </w:tcBorders>
            <w:hideMark/>
          </w:tcPr>
          <w:p w:rsidR="00E337C5" w:rsidRDefault="00746AAD" w:rsidP="00C301FA">
            <w:pPr>
              <w:spacing w:after="160" w:line="256" w:lineRule="auto"/>
              <w:ind w:left="67"/>
              <w:rPr>
                <w:rFonts w:ascii="Times New Roman" w:hAnsi="Times New Roman" w:cs="Times New Roman"/>
                <w:sz w:val="18"/>
                <w:szCs w:val="18"/>
                <w:lang w:eastAsia="en-US"/>
              </w:rPr>
            </w:pPr>
            <w:r>
              <w:rPr>
                <w:rFonts w:ascii="Times New Roman" w:hAnsi="Times New Roman" w:cs="Times New Roman"/>
                <w:sz w:val="18"/>
                <w:szCs w:val="18"/>
              </w:rPr>
              <w:t>1</w:t>
            </w:r>
            <w:r w:rsidR="00C301FA">
              <w:rPr>
                <w:rFonts w:ascii="Times New Roman" w:hAnsi="Times New Roman" w:cs="Times New Roman"/>
                <w:sz w:val="18"/>
                <w:szCs w:val="18"/>
              </w:rPr>
              <w:t>0</w:t>
            </w:r>
            <w:r w:rsidR="00E337C5">
              <w:rPr>
                <w:rFonts w:ascii="Times New Roman" w:hAnsi="Times New Roman" w:cs="Times New Roman"/>
                <w:sz w:val="18"/>
                <w:szCs w:val="18"/>
              </w:rPr>
              <w:t>.</w:t>
            </w:r>
            <w:r w:rsidR="00C301FA">
              <w:rPr>
                <w:rFonts w:ascii="Times New Roman" w:hAnsi="Times New Roman" w:cs="Times New Roman"/>
                <w:sz w:val="18"/>
                <w:szCs w:val="18"/>
              </w:rPr>
              <w:t>3</w:t>
            </w:r>
            <w:r w:rsidR="00E337C5">
              <w:rPr>
                <w:rFonts w:ascii="Times New Roman" w:hAnsi="Times New Roman" w:cs="Times New Roman"/>
                <w:sz w:val="18"/>
                <w:szCs w:val="18"/>
              </w:rPr>
              <w:t>0</w:t>
            </w:r>
          </w:p>
        </w:tc>
      </w:tr>
    </w:tbl>
    <w:p w:rsidR="009400C6" w:rsidRDefault="009400C6" w:rsidP="009400C6">
      <w:pPr>
        <w:rPr>
          <w:rFonts w:ascii="Times New Roman" w:hAnsi="Times New Roman" w:cs="Times New Roman"/>
          <w:sz w:val="18"/>
          <w:szCs w:val="18"/>
          <w:lang w:eastAsia="en-US"/>
        </w:rPr>
      </w:pPr>
    </w:p>
    <w:p w:rsidR="009400C6" w:rsidRDefault="009400C6" w:rsidP="009400C6">
      <w:pPr>
        <w:rPr>
          <w:rFonts w:ascii="Times New Roman" w:hAnsi="Times New Roman" w:cs="Times New Roman"/>
          <w:sz w:val="18"/>
          <w:szCs w:val="18"/>
        </w:rPr>
      </w:pPr>
      <w:r>
        <w:rPr>
          <w:rFonts w:ascii="Times New Roman" w:hAnsi="Times New Roman" w:cs="Times New Roman"/>
          <w:sz w:val="18"/>
          <w:szCs w:val="18"/>
        </w:rPr>
        <w:t>2-İhale ilanda belirtilen tarih ve saatte Kırıkkale Belediyesi hizmet binası 3.kat Encümen odasında yapılacaktır.</w:t>
      </w:r>
    </w:p>
    <w:p w:rsidR="009400C6" w:rsidRDefault="009400C6" w:rsidP="009400C6">
      <w:pPr>
        <w:rPr>
          <w:rFonts w:ascii="Times New Roman" w:hAnsi="Times New Roman" w:cs="Times New Roman"/>
          <w:sz w:val="18"/>
          <w:szCs w:val="18"/>
        </w:rPr>
      </w:pPr>
      <w:r>
        <w:rPr>
          <w:rFonts w:ascii="Times New Roman" w:hAnsi="Times New Roman" w:cs="Times New Roman"/>
          <w:sz w:val="18"/>
          <w:szCs w:val="18"/>
        </w:rPr>
        <w:t xml:space="preserve">3) İhale Şartnamesi Emlak ve İstimlak </w:t>
      </w:r>
      <w:proofErr w:type="gramStart"/>
      <w:r>
        <w:rPr>
          <w:rFonts w:ascii="Times New Roman" w:hAnsi="Times New Roman" w:cs="Times New Roman"/>
          <w:sz w:val="18"/>
          <w:szCs w:val="18"/>
        </w:rPr>
        <w:t xml:space="preserve">Müdürlüğünden  </w:t>
      </w:r>
      <w:r w:rsidR="00E337C5">
        <w:rPr>
          <w:rFonts w:ascii="Times New Roman" w:hAnsi="Times New Roman" w:cs="Times New Roman"/>
          <w:sz w:val="18"/>
          <w:szCs w:val="18"/>
        </w:rPr>
        <w:t>2</w:t>
      </w:r>
      <w:proofErr w:type="gramEnd"/>
      <w:r>
        <w:rPr>
          <w:rFonts w:ascii="Times New Roman" w:hAnsi="Times New Roman" w:cs="Times New Roman"/>
          <w:sz w:val="18"/>
          <w:szCs w:val="18"/>
        </w:rPr>
        <w:t>.</w:t>
      </w:r>
      <w:r w:rsidR="00E337C5">
        <w:rPr>
          <w:rFonts w:ascii="Times New Roman" w:hAnsi="Times New Roman" w:cs="Times New Roman"/>
          <w:sz w:val="18"/>
          <w:szCs w:val="18"/>
        </w:rPr>
        <w:t>0</w:t>
      </w:r>
      <w:r>
        <w:rPr>
          <w:rFonts w:ascii="Times New Roman" w:hAnsi="Times New Roman" w:cs="Times New Roman"/>
          <w:sz w:val="18"/>
          <w:szCs w:val="18"/>
        </w:rPr>
        <w:t>00.00 TL Bedel karşılığında satın alınacaktır.</w:t>
      </w:r>
    </w:p>
    <w:p w:rsidR="009400C6" w:rsidRDefault="009400C6" w:rsidP="009400C6">
      <w:pPr>
        <w:jc w:val="both"/>
        <w:rPr>
          <w:rFonts w:ascii="Times New Roman" w:hAnsi="Times New Roman" w:cs="Times New Roman"/>
          <w:sz w:val="18"/>
          <w:szCs w:val="18"/>
        </w:rPr>
      </w:pPr>
      <w:r>
        <w:rPr>
          <w:rFonts w:ascii="Times New Roman" w:hAnsi="Times New Roman" w:cs="Times New Roman"/>
          <w:sz w:val="18"/>
          <w:szCs w:val="18"/>
        </w:rPr>
        <w:t xml:space="preserve">4)İhaleye Katılmak İsteyen Kişilerde Aranan Şartlar </w:t>
      </w:r>
    </w:p>
    <w:p w:rsidR="009400C6" w:rsidRDefault="009400C6" w:rsidP="009400C6">
      <w:pPr>
        <w:spacing w:after="0" w:line="240" w:lineRule="auto"/>
        <w:ind w:left="705"/>
        <w:jc w:val="both"/>
        <w:rPr>
          <w:rFonts w:ascii="Times New Roman" w:hAnsi="Times New Roman" w:cs="Times New Roman"/>
          <w:sz w:val="18"/>
          <w:szCs w:val="18"/>
        </w:rPr>
      </w:pPr>
      <w:r>
        <w:rPr>
          <w:rFonts w:ascii="Times New Roman" w:hAnsi="Times New Roman" w:cs="Times New Roman"/>
          <w:sz w:val="18"/>
          <w:szCs w:val="18"/>
        </w:rPr>
        <w:t>1-Katılımcı gerçek kişi ise;</w:t>
      </w:r>
    </w:p>
    <w:p w:rsidR="009400C6" w:rsidRDefault="009400C6" w:rsidP="009400C6">
      <w:pPr>
        <w:numPr>
          <w:ilvl w:val="0"/>
          <w:numId w:val="1"/>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Nüfuz cüzdanı sureti.</w:t>
      </w:r>
    </w:p>
    <w:p w:rsidR="009400C6" w:rsidRDefault="009400C6" w:rsidP="009400C6">
      <w:pPr>
        <w:numPr>
          <w:ilvl w:val="0"/>
          <w:numId w:val="1"/>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Tebligat adresi.</w:t>
      </w:r>
    </w:p>
    <w:p w:rsidR="009400C6" w:rsidRDefault="009400C6" w:rsidP="009400C6">
      <w:pPr>
        <w:numPr>
          <w:ilvl w:val="0"/>
          <w:numId w:val="1"/>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Vekaleten katılıyor ise, vekaletname ve vekalet verenin imza </w:t>
      </w:r>
      <w:proofErr w:type="spellStart"/>
      <w:r>
        <w:rPr>
          <w:rFonts w:ascii="Times New Roman" w:hAnsi="Times New Roman" w:cs="Times New Roman"/>
          <w:sz w:val="18"/>
          <w:szCs w:val="18"/>
        </w:rPr>
        <w:t>sirküsü</w:t>
      </w:r>
      <w:proofErr w:type="spellEnd"/>
      <w:r>
        <w:rPr>
          <w:rFonts w:ascii="Times New Roman" w:hAnsi="Times New Roman" w:cs="Times New Roman"/>
          <w:sz w:val="18"/>
          <w:szCs w:val="18"/>
        </w:rPr>
        <w:t xml:space="preserve"> ve katılanın imza </w:t>
      </w:r>
      <w:proofErr w:type="spellStart"/>
      <w:r>
        <w:rPr>
          <w:rFonts w:ascii="Times New Roman" w:hAnsi="Times New Roman" w:cs="Times New Roman"/>
          <w:sz w:val="18"/>
          <w:szCs w:val="18"/>
        </w:rPr>
        <w:t>sirküsü</w:t>
      </w:r>
      <w:proofErr w:type="spellEnd"/>
      <w:r>
        <w:rPr>
          <w:rFonts w:ascii="Times New Roman" w:hAnsi="Times New Roman" w:cs="Times New Roman"/>
          <w:sz w:val="18"/>
          <w:szCs w:val="18"/>
        </w:rPr>
        <w:t>. ( noter onaylı olacak)</w:t>
      </w:r>
    </w:p>
    <w:p w:rsidR="009400C6" w:rsidRDefault="009400C6" w:rsidP="009400C6">
      <w:pPr>
        <w:numPr>
          <w:ilvl w:val="0"/>
          <w:numId w:val="1"/>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Geçici teminat bedelini ( İhale bedelinin % 3 or</w:t>
      </w:r>
      <w:r w:rsidR="000A06E6">
        <w:rPr>
          <w:rFonts w:ascii="Times New Roman" w:hAnsi="Times New Roman" w:cs="Times New Roman"/>
          <w:sz w:val="18"/>
          <w:szCs w:val="18"/>
        </w:rPr>
        <w:t>anında olması) İhale günü saat 1</w:t>
      </w:r>
      <w:r w:rsidR="00746AAD">
        <w:rPr>
          <w:rFonts w:ascii="Times New Roman" w:hAnsi="Times New Roman" w:cs="Times New Roman"/>
          <w:sz w:val="18"/>
          <w:szCs w:val="18"/>
        </w:rPr>
        <w:t>0</w:t>
      </w:r>
      <w:r>
        <w:rPr>
          <w:rFonts w:ascii="Times New Roman" w:hAnsi="Times New Roman" w:cs="Times New Roman"/>
          <w:sz w:val="18"/>
          <w:szCs w:val="18"/>
        </w:rPr>
        <w:t>,</w:t>
      </w:r>
      <w:r w:rsidR="00C301FA">
        <w:rPr>
          <w:rFonts w:ascii="Times New Roman" w:hAnsi="Times New Roman" w:cs="Times New Roman"/>
          <w:sz w:val="18"/>
          <w:szCs w:val="18"/>
        </w:rPr>
        <w:t>0</w:t>
      </w:r>
      <w:r>
        <w:rPr>
          <w:rFonts w:ascii="Times New Roman" w:hAnsi="Times New Roman" w:cs="Times New Roman"/>
          <w:sz w:val="18"/>
          <w:szCs w:val="18"/>
        </w:rPr>
        <w:t xml:space="preserve">0 a kadar Kırıkkale Belediyesi Halk Bankası TR 82 00012009 6740 0007 0000 </w:t>
      </w:r>
      <w:proofErr w:type="gramStart"/>
      <w:r>
        <w:rPr>
          <w:rFonts w:ascii="Times New Roman" w:hAnsi="Times New Roman" w:cs="Times New Roman"/>
          <w:sz w:val="18"/>
          <w:szCs w:val="18"/>
        </w:rPr>
        <w:t xml:space="preserve">19  </w:t>
      </w:r>
      <w:proofErr w:type="spellStart"/>
      <w:r>
        <w:rPr>
          <w:rFonts w:ascii="Times New Roman" w:hAnsi="Times New Roman" w:cs="Times New Roman"/>
          <w:sz w:val="18"/>
          <w:szCs w:val="18"/>
        </w:rPr>
        <w:t>nolu</w:t>
      </w:r>
      <w:proofErr w:type="spellEnd"/>
      <w:proofErr w:type="gramEnd"/>
      <w:r>
        <w:rPr>
          <w:rFonts w:ascii="Times New Roman" w:hAnsi="Times New Roman" w:cs="Times New Roman"/>
          <w:sz w:val="18"/>
          <w:szCs w:val="18"/>
        </w:rPr>
        <w:t xml:space="preserve"> hesaba yatırılarak makbuzun İhale dosyası teslimi ile ibraz edilmesi </w:t>
      </w:r>
    </w:p>
    <w:p w:rsidR="009400C6" w:rsidRDefault="009400C6" w:rsidP="009400C6">
      <w:pPr>
        <w:numPr>
          <w:ilvl w:val="0"/>
          <w:numId w:val="1"/>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Şartname bedelinin satın alındığına dair makbuz</w:t>
      </w:r>
    </w:p>
    <w:p w:rsidR="009400C6" w:rsidRDefault="009400C6" w:rsidP="009400C6">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2-Katılımcı tüzel kişi ise;</w:t>
      </w:r>
    </w:p>
    <w:p w:rsidR="009400C6" w:rsidRDefault="009400C6" w:rsidP="009400C6">
      <w:pPr>
        <w:numPr>
          <w:ilvl w:val="0"/>
          <w:numId w:val="2"/>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Ticaret Odasından veya diğer resmi makamlardan şirket siciline kayıtlı ve halen faaliyette olduğuna dair belge (Tescil Belgesi)</w:t>
      </w:r>
    </w:p>
    <w:p w:rsidR="009400C6" w:rsidRDefault="009400C6" w:rsidP="009400C6">
      <w:pPr>
        <w:numPr>
          <w:ilvl w:val="0"/>
          <w:numId w:val="2"/>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Şirket adına ihaleye girecek kişi veya kişilerin bu şirketin vekili olduğuna dair noter onaylı vekaletname ve imza </w:t>
      </w:r>
      <w:proofErr w:type="spellStart"/>
      <w:r>
        <w:rPr>
          <w:rFonts w:ascii="Times New Roman" w:hAnsi="Times New Roman" w:cs="Times New Roman"/>
          <w:sz w:val="18"/>
          <w:szCs w:val="18"/>
        </w:rPr>
        <w:t>sirküsü</w:t>
      </w:r>
      <w:proofErr w:type="spellEnd"/>
      <w:r>
        <w:rPr>
          <w:rFonts w:ascii="Times New Roman" w:hAnsi="Times New Roman" w:cs="Times New Roman"/>
          <w:sz w:val="18"/>
          <w:szCs w:val="18"/>
        </w:rPr>
        <w:t>.</w:t>
      </w:r>
    </w:p>
    <w:p w:rsidR="009400C6" w:rsidRDefault="009400C6" w:rsidP="009400C6">
      <w:pPr>
        <w:numPr>
          <w:ilvl w:val="0"/>
          <w:numId w:val="2"/>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Geçici teminat bedelini ( İhale bedelinin % 3 or</w:t>
      </w:r>
      <w:r w:rsidR="000A06E6">
        <w:rPr>
          <w:rFonts w:ascii="Times New Roman" w:hAnsi="Times New Roman" w:cs="Times New Roman"/>
          <w:sz w:val="18"/>
          <w:szCs w:val="18"/>
        </w:rPr>
        <w:t xml:space="preserve">anında olması) İhale günü saat </w:t>
      </w:r>
      <w:r w:rsidR="00746AAD">
        <w:rPr>
          <w:rFonts w:ascii="Times New Roman" w:hAnsi="Times New Roman" w:cs="Times New Roman"/>
          <w:sz w:val="18"/>
          <w:szCs w:val="18"/>
        </w:rPr>
        <w:t>10,</w:t>
      </w:r>
      <w:r w:rsidR="00C301FA">
        <w:rPr>
          <w:rFonts w:ascii="Times New Roman" w:hAnsi="Times New Roman" w:cs="Times New Roman"/>
          <w:sz w:val="18"/>
          <w:szCs w:val="18"/>
        </w:rPr>
        <w:t>0</w:t>
      </w:r>
      <w:r w:rsidR="00746AAD">
        <w:rPr>
          <w:rFonts w:ascii="Times New Roman" w:hAnsi="Times New Roman" w:cs="Times New Roman"/>
          <w:sz w:val="18"/>
          <w:szCs w:val="18"/>
        </w:rPr>
        <w:t xml:space="preserve">0 </w:t>
      </w:r>
      <w:r>
        <w:rPr>
          <w:rFonts w:ascii="Times New Roman" w:hAnsi="Times New Roman" w:cs="Times New Roman"/>
          <w:sz w:val="18"/>
          <w:szCs w:val="18"/>
        </w:rPr>
        <w:t xml:space="preserve">a kadar Kırıkkale Belediyesi Halk Bankası TR 82 0001 2009 6740 0007 0000 </w:t>
      </w:r>
      <w:proofErr w:type="gramStart"/>
      <w:r>
        <w:rPr>
          <w:rFonts w:ascii="Times New Roman" w:hAnsi="Times New Roman" w:cs="Times New Roman"/>
          <w:sz w:val="18"/>
          <w:szCs w:val="18"/>
        </w:rPr>
        <w:t xml:space="preserve">19  </w:t>
      </w:r>
      <w:proofErr w:type="spellStart"/>
      <w:r>
        <w:rPr>
          <w:rFonts w:ascii="Times New Roman" w:hAnsi="Times New Roman" w:cs="Times New Roman"/>
          <w:sz w:val="18"/>
          <w:szCs w:val="18"/>
        </w:rPr>
        <w:t>Nolu</w:t>
      </w:r>
      <w:proofErr w:type="spellEnd"/>
      <w:proofErr w:type="gramEnd"/>
      <w:r>
        <w:rPr>
          <w:rFonts w:ascii="Times New Roman" w:hAnsi="Times New Roman" w:cs="Times New Roman"/>
          <w:sz w:val="18"/>
          <w:szCs w:val="18"/>
        </w:rPr>
        <w:t xml:space="preserve"> hesaba yatırılarak makbuzun İhale dosyası teslimi ile ibraz edilmesi  </w:t>
      </w:r>
    </w:p>
    <w:p w:rsidR="009400C6" w:rsidRDefault="009400C6" w:rsidP="009400C6">
      <w:pPr>
        <w:numPr>
          <w:ilvl w:val="0"/>
          <w:numId w:val="2"/>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Şartname bedelinin satın alındığına dair makbuz.</w:t>
      </w:r>
    </w:p>
    <w:p w:rsidR="009400C6" w:rsidRDefault="009400C6" w:rsidP="009400C6">
      <w:pPr>
        <w:spacing w:after="0" w:line="240" w:lineRule="auto"/>
        <w:ind w:left="705"/>
        <w:jc w:val="both"/>
        <w:rPr>
          <w:rFonts w:ascii="Times New Roman" w:hAnsi="Times New Roman" w:cs="Times New Roman"/>
          <w:sz w:val="18"/>
          <w:szCs w:val="18"/>
        </w:rPr>
      </w:pPr>
      <w:r>
        <w:rPr>
          <w:rFonts w:ascii="Times New Roman" w:hAnsi="Times New Roman" w:cs="Times New Roman"/>
          <w:sz w:val="18"/>
          <w:szCs w:val="18"/>
        </w:rPr>
        <w:t>3-Ortak girişim ise;</w:t>
      </w:r>
    </w:p>
    <w:p w:rsidR="009400C6" w:rsidRDefault="009400C6" w:rsidP="009400C6">
      <w:pPr>
        <w:ind w:left="705"/>
        <w:jc w:val="both"/>
        <w:rPr>
          <w:rFonts w:ascii="Times New Roman" w:hAnsi="Times New Roman" w:cs="Times New Roman"/>
          <w:sz w:val="18"/>
          <w:szCs w:val="18"/>
        </w:rPr>
      </w:pPr>
      <w:r>
        <w:rPr>
          <w:rFonts w:ascii="Times New Roman" w:hAnsi="Times New Roman" w:cs="Times New Roman"/>
          <w:sz w:val="18"/>
          <w:szCs w:val="18"/>
        </w:rPr>
        <w:t xml:space="preserve">Ortak girişimi oluşturan gerçek veya tüzel kişilerin her birinin ayrı </w:t>
      </w:r>
      <w:proofErr w:type="spellStart"/>
      <w:r>
        <w:rPr>
          <w:rFonts w:ascii="Times New Roman" w:hAnsi="Times New Roman" w:cs="Times New Roman"/>
          <w:sz w:val="18"/>
          <w:szCs w:val="18"/>
        </w:rPr>
        <w:t>ayrı</w:t>
      </w:r>
      <w:proofErr w:type="spellEnd"/>
      <w:r>
        <w:rPr>
          <w:rFonts w:ascii="Times New Roman" w:hAnsi="Times New Roman" w:cs="Times New Roman"/>
          <w:sz w:val="18"/>
          <w:szCs w:val="18"/>
        </w:rPr>
        <w:t xml:space="preserve"> (1) ve (2) fıkralarında belirtilen esaslara göre temin edecekleri belgeler ve ortak girişim beyannamesi.</w:t>
      </w:r>
    </w:p>
    <w:p w:rsidR="009400C6" w:rsidRDefault="009400C6" w:rsidP="009400C6">
      <w:pPr>
        <w:ind w:left="705"/>
        <w:jc w:val="both"/>
        <w:rPr>
          <w:rFonts w:ascii="Times New Roman" w:hAnsi="Times New Roman" w:cs="Times New Roman"/>
          <w:sz w:val="18"/>
          <w:szCs w:val="18"/>
        </w:rPr>
      </w:pPr>
      <w:r>
        <w:rPr>
          <w:rFonts w:ascii="Times New Roman" w:hAnsi="Times New Roman" w:cs="Times New Roman"/>
          <w:sz w:val="18"/>
          <w:szCs w:val="18"/>
        </w:rPr>
        <w:tab/>
        <w:t xml:space="preserve">2886 sayılı </w:t>
      </w:r>
      <w:proofErr w:type="gramStart"/>
      <w:r>
        <w:rPr>
          <w:rFonts w:ascii="Times New Roman" w:hAnsi="Times New Roman" w:cs="Times New Roman"/>
          <w:sz w:val="18"/>
          <w:szCs w:val="18"/>
        </w:rPr>
        <w:t>DİK.</w:t>
      </w:r>
      <w:proofErr w:type="spellStart"/>
      <w:r>
        <w:rPr>
          <w:rFonts w:ascii="Times New Roman" w:hAnsi="Times New Roman" w:cs="Times New Roman"/>
          <w:sz w:val="18"/>
          <w:szCs w:val="18"/>
        </w:rPr>
        <w:t>nun</w:t>
      </w:r>
      <w:proofErr w:type="spellEnd"/>
      <w:proofErr w:type="gramEnd"/>
      <w:r>
        <w:rPr>
          <w:rFonts w:ascii="Times New Roman" w:hAnsi="Times New Roman" w:cs="Times New Roman"/>
          <w:sz w:val="18"/>
          <w:szCs w:val="18"/>
        </w:rPr>
        <w:t xml:space="preserve"> 6. maddesince yazılan kişiler ve tüzel kişiler ile, ihalelere katılmaktan yasaklı kişiler ve tüzel kişiler gerek doğrudan, gerekse bir vekili aracılığı ile ihaleye giremezler. Bu hükümlere aykırı hareket edenler, ihale üzerlerinde kalsa bile ihale fesih edilerek yatırılan teminat irat kaydedilir.</w:t>
      </w:r>
    </w:p>
    <w:p w:rsidR="009400C6" w:rsidRDefault="009400C6" w:rsidP="009400C6">
      <w:pPr>
        <w:jc w:val="both"/>
        <w:rPr>
          <w:rFonts w:ascii="Times New Roman" w:hAnsi="Times New Roman" w:cs="Times New Roman"/>
          <w:sz w:val="18"/>
          <w:szCs w:val="18"/>
        </w:rPr>
      </w:pPr>
      <w:r>
        <w:rPr>
          <w:rFonts w:ascii="Times New Roman" w:hAnsi="Times New Roman" w:cs="Times New Roman"/>
          <w:sz w:val="18"/>
          <w:szCs w:val="18"/>
        </w:rPr>
        <w:t xml:space="preserve"> 5)Vergi, Resim Ve Harçların Kimin Tarafından Ödeneceği Bu gayrimenkulün satışı ile </w:t>
      </w:r>
      <w:proofErr w:type="gramStart"/>
      <w:r>
        <w:rPr>
          <w:rFonts w:ascii="Times New Roman" w:hAnsi="Times New Roman" w:cs="Times New Roman"/>
          <w:sz w:val="18"/>
          <w:szCs w:val="18"/>
        </w:rPr>
        <w:t>ilgili  resim</w:t>
      </w:r>
      <w:proofErr w:type="gramEnd"/>
      <w:r>
        <w:rPr>
          <w:rFonts w:ascii="Times New Roman" w:hAnsi="Times New Roman" w:cs="Times New Roman"/>
          <w:sz w:val="18"/>
          <w:szCs w:val="18"/>
        </w:rPr>
        <w:t xml:space="preserve"> harçlar ve her türlü alım satım vergileri ile ipotek tesis harçları ve sözleşme giderleri alıcıya ait olup, alıcı bu konuda Belediyeden hiçbir hak iddia edemez.</w:t>
      </w:r>
    </w:p>
    <w:p w:rsidR="009400C6" w:rsidRDefault="009400C6" w:rsidP="009400C6">
      <w:pPr>
        <w:jc w:val="both"/>
        <w:rPr>
          <w:rFonts w:ascii="Times New Roman" w:hAnsi="Times New Roman" w:cs="Times New Roman"/>
          <w:sz w:val="18"/>
          <w:szCs w:val="18"/>
        </w:rPr>
      </w:pPr>
      <w:r>
        <w:rPr>
          <w:rFonts w:ascii="Times New Roman" w:hAnsi="Times New Roman" w:cs="Times New Roman"/>
          <w:sz w:val="18"/>
          <w:szCs w:val="18"/>
        </w:rPr>
        <w:t>6)İhaleye Katılacak Kişiler İlanda Beli</w:t>
      </w:r>
      <w:r w:rsidR="00E337C5">
        <w:rPr>
          <w:rFonts w:ascii="Times New Roman" w:hAnsi="Times New Roman" w:cs="Times New Roman"/>
          <w:sz w:val="18"/>
          <w:szCs w:val="18"/>
        </w:rPr>
        <w:t xml:space="preserve">rlenen Geçici Teminat Bedelini </w:t>
      </w:r>
      <w:r w:rsidR="0005024A">
        <w:rPr>
          <w:rFonts w:ascii="Times New Roman" w:hAnsi="Times New Roman" w:cs="Times New Roman"/>
          <w:sz w:val="18"/>
          <w:szCs w:val="18"/>
        </w:rPr>
        <w:t>02</w:t>
      </w:r>
      <w:r>
        <w:rPr>
          <w:rFonts w:ascii="Times New Roman" w:hAnsi="Times New Roman" w:cs="Times New Roman"/>
          <w:sz w:val="18"/>
          <w:szCs w:val="18"/>
        </w:rPr>
        <w:t>.</w:t>
      </w:r>
      <w:r w:rsidR="0005024A">
        <w:rPr>
          <w:rFonts w:ascii="Times New Roman" w:hAnsi="Times New Roman" w:cs="Times New Roman"/>
          <w:sz w:val="18"/>
          <w:szCs w:val="18"/>
        </w:rPr>
        <w:t>08</w:t>
      </w:r>
      <w:r w:rsidR="00556B2E">
        <w:rPr>
          <w:rFonts w:ascii="Times New Roman" w:hAnsi="Times New Roman" w:cs="Times New Roman"/>
          <w:sz w:val="18"/>
          <w:szCs w:val="18"/>
        </w:rPr>
        <w:t>.202</w:t>
      </w:r>
      <w:r w:rsidR="0005024A">
        <w:rPr>
          <w:rFonts w:ascii="Times New Roman" w:hAnsi="Times New Roman" w:cs="Times New Roman"/>
          <w:sz w:val="18"/>
          <w:szCs w:val="18"/>
        </w:rPr>
        <w:t>3</w:t>
      </w:r>
      <w:r w:rsidR="00556B2E">
        <w:rPr>
          <w:rFonts w:ascii="Times New Roman" w:hAnsi="Times New Roman" w:cs="Times New Roman"/>
          <w:sz w:val="18"/>
          <w:szCs w:val="18"/>
        </w:rPr>
        <w:t xml:space="preserve"> saat </w:t>
      </w:r>
      <w:r w:rsidR="00746AAD">
        <w:rPr>
          <w:rFonts w:ascii="Times New Roman" w:hAnsi="Times New Roman" w:cs="Times New Roman"/>
          <w:sz w:val="18"/>
          <w:szCs w:val="18"/>
        </w:rPr>
        <w:t>10,</w:t>
      </w:r>
      <w:r w:rsidR="00C301FA">
        <w:rPr>
          <w:rFonts w:ascii="Times New Roman" w:hAnsi="Times New Roman" w:cs="Times New Roman"/>
          <w:sz w:val="18"/>
          <w:szCs w:val="18"/>
        </w:rPr>
        <w:t>0</w:t>
      </w:r>
      <w:r w:rsidR="00746AAD">
        <w:rPr>
          <w:rFonts w:ascii="Times New Roman" w:hAnsi="Times New Roman" w:cs="Times New Roman"/>
          <w:sz w:val="18"/>
          <w:szCs w:val="18"/>
        </w:rPr>
        <w:t xml:space="preserve">0 </w:t>
      </w:r>
      <w:r>
        <w:rPr>
          <w:rFonts w:ascii="Times New Roman" w:hAnsi="Times New Roman" w:cs="Times New Roman"/>
          <w:sz w:val="18"/>
          <w:szCs w:val="18"/>
        </w:rPr>
        <w:t>a kadar yatırarak makbuzunu Emlak ve İstimlak Müdürlüğüne teslim etmeleri gerekmektedir.</w:t>
      </w:r>
    </w:p>
    <w:p w:rsidR="009400C6" w:rsidRDefault="009400C6" w:rsidP="009400C6">
      <w:pPr>
        <w:jc w:val="both"/>
        <w:rPr>
          <w:rFonts w:ascii="Times New Roman" w:hAnsi="Times New Roman" w:cs="Times New Roman"/>
          <w:sz w:val="18"/>
          <w:szCs w:val="18"/>
        </w:rPr>
      </w:pPr>
      <w:r>
        <w:rPr>
          <w:rFonts w:ascii="Times New Roman" w:hAnsi="Times New Roman" w:cs="Times New Roman"/>
          <w:b/>
          <w:sz w:val="18"/>
          <w:szCs w:val="18"/>
        </w:rPr>
        <w:t>7)</w:t>
      </w:r>
      <w:r>
        <w:rPr>
          <w:rFonts w:ascii="Times New Roman" w:hAnsi="Times New Roman" w:cs="Times New Roman"/>
          <w:sz w:val="18"/>
          <w:szCs w:val="18"/>
        </w:rPr>
        <w:t xml:space="preserve">İhale Komisyonu tarafından alınan ihale kararları ita amirince, karar tarihinden itibaren 15 (on beş) iş günü içerisinde onaylanır veya iptal edilir. İta amirince karar iptal edilirse ihale hükümsüz sayılır. İta amirince onaylanan ihale kararları, onaylandığı günden itibaren 15 (on beş)  gün içerisinde alıcıya veya vekiline tebliğ edilir. İhale komisyonu, ihaleyi yapıp yapmamakta serbesttir. Komisyonun bu kararına itiraz </w:t>
      </w:r>
      <w:proofErr w:type="gramStart"/>
      <w:r>
        <w:rPr>
          <w:rFonts w:ascii="Times New Roman" w:hAnsi="Times New Roman" w:cs="Times New Roman"/>
          <w:sz w:val="18"/>
          <w:szCs w:val="18"/>
        </w:rPr>
        <w:t>edilemez .</w:t>
      </w:r>
      <w:proofErr w:type="gramEnd"/>
      <w:r>
        <w:rPr>
          <w:rFonts w:ascii="Times New Roman" w:hAnsi="Times New Roman" w:cs="Times New Roman"/>
          <w:sz w:val="18"/>
          <w:szCs w:val="18"/>
        </w:rPr>
        <w:t xml:space="preserve"> Maddelerin yürürlüğünde meydana gelebilecek bir anlaşmazlıkta, Belediye Başkanı tek taraflı ihaleyi fesih edebilir. Bundan dolayı alıcı kişi zarar ziyan davası açamaz, hak talep edemez.</w:t>
      </w:r>
    </w:p>
    <w:p w:rsidR="009400C6" w:rsidRDefault="009400C6" w:rsidP="009400C6">
      <w:pPr>
        <w:jc w:val="both"/>
        <w:rPr>
          <w:rFonts w:ascii="Times New Roman" w:hAnsi="Times New Roman" w:cs="Times New Roman"/>
          <w:sz w:val="18"/>
          <w:szCs w:val="18"/>
        </w:rPr>
      </w:pPr>
      <w:r>
        <w:rPr>
          <w:rFonts w:ascii="Times New Roman" w:hAnsi="Times New Roman" w:cs="Times New Roman"/>
          <w:sz w:val="18"/>
          <w:szCs w:val="18"/>
        </w:rPr>
        <w:t xml:space="preserve">8)İhale tutanağı İta Amirince onaylandıktan sonra,  ihaleyi kazanan alıcı ihale bedelinin tamamını   15 (on beş)  gün içerisinde peşin olarak, Kırıkkale Belediyesi </w:t>
      </w:r>
      <w:r w:rsidR="008D127A">
        <w:rPr>
          <w:rFonts w:ascii="Times New Roman" w:hAnsi="Times New Roman" w:cs="Times New Roman"/>
          <w:sz w:val="18"/>
          <w:szCs w:val="18"/>
        </w:rPr>
        <w:t>Ziraat</w:t>
      </w:r>
      <w:r>
        <w:rPr>
          <w:rFonts w:ascii="Times New Roman" w:hAnsi="Times New Roman" w:cs="Times New Roman"/>
          <w:sz w:val="18"/>
          <w:szCs w:val="18"/>
        </w:rPr>
        <w:t xml:space="preserve"> Bankası TR</w:t>
      </w:r>
      <w:r w:rsidR="008D127A">
        <w:rPr>
          <w:rFonts w:ascii="Times New Roman" w:hAnsi="Times New Roman" w:cs="Times New Roman"/>
          <w:sz w:val="18"/>
          <w:szCs w:val="18"/>
        </w:rPr>
        <w:t xml:space="preserve"> 610001000316368239385001</w:t>
      </w:r>
      <w:r>
        <w:rPr>
          <w:rFonts w:ascii="Times New Roman" w:hAnsi="Times New Roman" w:cs="Times New Roman"/>
          <w:sz w:val="18"/>
          <w:szCs w:val="18"/>
        </w:rPr>
        <w:t xml:space="preserve"> </w:t>
      </w:r>
      <w:proofErr w:type="spellStart"/>
      <w:r>
        <w:rPr>
          <w:rFonts w:ascii="Times New Roman" w:hAnsi="Times New Roman" w:cs="Times New Roman"/>
          <w:sz w:val="18"/>
          <w:szCs w:val="18"/>
        </w:rPr>
        <w:t>nolu</w:t>
      </w:r>
      <w:proofErr w:type="spellEnd"/>
      <w:r>
        <w:rPr>
          <w:rFonts w:ascii="Times New Roman" w:hAnsi="Times New Roman" w:cs="Times New Roman"/>
          <w:sz w:val="18"/>
          <w:szCs w:val="18"/>
        </w:rPr>
        <w:t xml:space="preserve"> hesaba yatırılması ve makbuzunu ibraz etmesi  </w:t>
      </w:r>
    </w:p>
    <w:p w:rsidR="009400C6" w:rsidRDefault="009400C6" w:rsidP="009400C6">
      <w:pPr>
        <w:jc w:val="both"/>
        <w:rPr>
          <w:rFonts w:ascii="Times New Roman" w:hAnsi="Times New Roman" w:cs="Times New Roman"/>
          <w:sz w:val="18"/>
          <w:szCs w:val="18"/>
        </w:rPr>
      </w:pPr>
      <w:r>
        <w:rPr>
          <w:rFonts w:ascii="Times New Roman" w:hAnsi="Times New Roman" w:cs="Times New Roman"/>
          <w:sz w:val="18"/>
          <w:szCs w:val="18"/>
        </w:rPr>
        <w:lastRenderedPageBreak/>
        <w:t xml:space="preserve">9)Belediyemiz tarafından satışı yapılacak taşınmazlar 3065 sayılı KDV Kanunun 17/4-P bendine </w:t>
      </w:r>
      <w:proofErr w:type="gramStart"/>
      <w:r>
        <w:rPr>
          <w:rFonts w:ascii="Times New Roman" w:hAnsi="Times New Roman" w:cs="Times New Roman"/>
          <w:sz w:val="18"/>
          <w:szCs w:val="18"/>
        </w:rPr>
        <w:t>istinaden  KDV</w:t>
      </w:r>
      <w:proofErr w:type="gramEnd"/>
      <w:r>
        <w:rPr>
          <w:rFonts w:ascii="Times New Roman" w:hAnsi="Times New Roman" w:cs="Times New Roman"/>
          <w:sz w:val="18"/>
          <w:szCs w:val="18"/>
        </w:rPr>
        <w:t xml:space="preserve"> istisnasına tabii olduğundan bu satışlardan KDV tahsilatı yapılmayacaktır.</w:t>
      </w:r>
    </w:p>
    <w:p w:rsidR="009400C6" w:rsidRDefault="009400C6" w:rsidP="009400C6">
      <w:pPr>
        <w:jc w:val="both"/>
        <w:rPr>
          <w:rFonts w:ascii="Times New Roman" w:hAnsi="Times New Roman" w:cs="Times New Roman"/>
          <w:b/>
          <w:sz w:val="18"/>
          <w:szCs w:val="18"/>
        </w:rPr>
      </w:pPr>
      <w:r>
        <w:rPr>
          <w:rFonts w:ascii="Times New Roman" w:hAnsi="Times New Roman" w:cs="Times New Roman"/>
          <w:b/>
          <w:sz w:val="18"/>
          <w:szCs w:val="18"/>
        </w:rPr>
        <w:t xml:space="preserve">10)İMAR </w:t>
      </w:r>
      <w:proofErr w:type="gramStart"/>
      <w:r>
        <w:rPr>
          <w:rFonts w:ascii="Times New Roman" w:hAnsi="Times New Roman" w:cs="Times New Roman"/>
          <w:b/>
          <w:sz w:val="18"/>
          <w:szCs w:val="18"/>
        </w:rPr>
        <w:t>DURUMU :</w:t>
      </w:r>
      <w:proofErr w:type="gramEnd"/>
    </w:p>
    <w:p w:rsidR="009400C6" w:rsidRDefault="0005024A" w:rsidP="009400C6">
      <w:pPr>
        <w:jc w:val="both"/>
        <w:rPr>
          <w:rFonts w:ascii="Times New Roman" w:hAnsi="Times New Roman" w:cs="Times New Roman"/>
          <w:sz w:val="18"/>
          <w:szCs w:val="18"/>
        </w:rPr>
      </w:pPr>
      <w:r>
        <w:rPr>
          <w:rFonts w:ascii="Times New Roman" w:hAnsi="Times New Roman" w:cs="Times New Roman"/>
          <w:sz w:val="18"/>
          <w:szCs w:val="18"/>
        </w:rPr>
        <w:t>418</w:t>
      </w:r>
      <w:r w:rsidR="009400C6">
        <w:rPr>
          <w:rFonts w:ascii="Times New Roman" w:hAnsi="Times New Roman" w:cs="Times New Roman"/>
          <w:sz w:val="18"/>
          <w:szCs w:val="18"/>
        </w:rPr>
        <w:t xml:space="preserve"> Ada </w:t>
      </w:r>
      <w:r>
        <w:rPr>
          <w:rFonts w:ascii="Times New Roman" w:hAnsi="Times New Roman" w:cs="Times New Roman"/>
          <w:sz w:val="18"/>
          <w:szCs w:val="18"/>
        </w:rPr>
        <w:t>20</w:t>
      </w:r>
      <w:r w:rsidR="009400C6">
        <w:rPr>
          <w:rFonts w:ascii="Times New Roman" w:hAnsi="Times New Roman" w:cs="Times New Roman"/>
          <w:sz w:val="18"/>
          <w:szCs w:val="18"/>
        </w:rPr>
        <w:t xml:space="preserve"> </w:t>
      </w:r>
      <w:r w:rsidR="005F5583">
        <w:rPr>
          <w:rFonts w:ascii="Times New Roman" w:hAnsi="Times New Roman" w:cs="Times New Roman"/>
          <w:sz w:val="18"/>
          <w:szCs w:val="18"/>
        </w:rPr>
        <w:t xml:space="preserve">Parsel </w:t>
      </w:r>
      <w:r w:rsidR="00CE5205">
        <w:rPr>
          <w:rFonts w:ascii="Times New Roman" w:hAnsi="Times New Roman" w:cs="Times New Roman"/>
          <w:sz w:val="18"/>
          <w:szCs w:val="18"/>
        </w:rPr>
        <w:t xml:space="preserve">imar planında </w:t>
      </w:r>
      <w:r w:rsidR="00C85673">
        <w:rPr>
          <w:rFonts w:ascii="Times New Roman" w:hAnsi="Times New Roman" w:cs="Times New Roman"/>
          <w:sz w:val="18"/>
          <w:szCs w:val="18"/>
        </w:rPr>
        <w:t>konut</w:t>
      </w:r>
      <w:r w:rsidR="005F5583">
        <w:rPr>
          <w:rFonts w:ascii="Times New Roman" w:hAnsi="Times New Roman" w:cs="Times New Roman"/>
          <w:sz w:val="18"/>
          <w:szCs w:val="18"/>
        </w:rPr>
        <w:t xml:space="preserve"> + ticari</w:t>
      </w:r>
      <w:r w:rsidR="00C85673">
        <w:rPr>
          <w:rFonts w:ascii="Times New Roman" w:hAnsi="Times New Roman" w:cs="Times New Roman"/>
          <w:sz w:val="18"/>
          <w:szCs w:val="18"/>
        </w:rPr>
        <w:t xml:space="preserve"> alanı </w:t>
      </w:r>
      <w:r w:rsidR="00CE5205">
        <w:rPr>
          <w:rFonts w:ascii="Times New Roman" w:hAnsi="Times New Roman" w:cs="Times New Roman"/>
          <w:sz w:val="18"/>
          <w:szCs w:val="18"/>
        </w:rPr>
        <w:t xml:space="preserve">olarak planlı olup inşaat hakkı </w:t>
      </w:r>
      <w:proofErr w:type="spellStart"/>
      <w:r w:rsidR="00CE5205">
        <w:rPr>
          <w:rFonts w:ascii="Times New Roman" w:hAnsi="Times New Roman" w:cs="Times New Roman"/>
          <w:sz w:val="18"/>
          <w:szCs w:val="18"/>
        </w:rPr>
        <w:t>Hmaks</w:t>
      </w:r>
      <w:proofErr w:type="spellEnd"/>
      <w:r w:rsidR="00C85673">
        <w:rPr>
          <w:rFonts w:ascii="Times New Roman" w:hAnsi="Times New Roman" w:cs="Times New Roman"/>
          <w:sz w:val="18"/>
          <w:szCs w:val="18"/>
        </w:rPr>
        <w:t xml:space="preserve"> =</w:t>
      </w:r>
      <w:r w:rsidR="009400C6">
        <w:rPr>
          <w:rFonts w:ascii="Times New Roman" w:hAnsi="Times New Roman" w:cs="Times New Roman"/>
          <w:sz w:val="18"/>
          <w:szCs w:val="18"/>
        </w:rPr>
        <w:t xml:space="preserve"> </w:t>
      </w:r>
      <w:r>
        <w:rPr>
          <w:rFonts w:ascii="Times New Roman" w:hAnsi="Times New Roman" w:cs="Times New Roman"/>
          <w:sz w:val="18"/>
          <w:szCs w:val="18"/>
        </w:rPr>
        <w:t>21</w:t>
      </w:r>
      <w:r w:rsidR="00EF13CA">
        <w:rPr>
          <w:rFonts w:ascii="Times New Roman" w:hAnsi="Times New Roman" w:cs="Times New Roman"/>
          <w:sz w:val="18"/>
          <w:szCs w:val="18"/>
        </w:rPr>
        <w:t>,50</w:t>
      </w:r>
      <w:r w:rsidR="009400C6">
        <w:rPr>
          <w:rFonts w:ascii="Times New Roman" w:hAnsi="Times New Roman" w:cs="Times New Roman"/>
          <w:sz w:val="18"/>
          <w:szCs w:val="18"/>
        </w:rPr>
        <w:t xml:space="preserve"> </w:t>
      </w:r>
      <w:r w:rsidR="00CE5205">
        <w:rPr>
          <w:rFonts w:ascii="Times New Roman" w:hAnsi="Times New Roman" w:cs="Times New Roman"/>
          <w:sz w:val="18"/>
          <w:szCs w:val="18"/>
        </w:rPr>
        <w:t xml:space="preserve">m </w:t>
      </w:r>
      <w:proofErr w:type="spellStart"/>
      <w:r w:rsidR="00CE5205">
        <w:rPr>
          <w:rFonts w:ascii="Times New Roman" w:hAnsi="Times New Roman" w:cs="Times New Roman"/>
          <w:sz w:val="18"/>
          <w:szCs w:val="18"/>
        </w:rPr>
        <w:t>dir</w:t>
      </w:r>
      <w:proofErr w:type="spellEnd"/>
      <w:r w:rsidR="00CE5205">
        <w:rPr>
          <w:rFonts w:ascii="Times New Roman" w:hAnsi="Times New Roman" w:cs="Times New Roman"/>
          <w:sz w:val="18"/>
          <w:szCs w:val="18"/>
        </w:rPr>
        <w:t>.</w:t>
      </w:r>
    </w:p>
    <w:p w:rsidR="000C7BBF" w:rsidRPr="009400C6" w:rsidRDefault="000C7BBF">
      <w:pPr>
        <w:rPr>
          <w:rFonts w:ascii="Times New Roman" w:hAnsi="Times New Roman" w:cs="Times New Roman"/>
          <w:sz w:val="18"/>
          <w:szCs w:val="18"/>
        </w:rPr>
      </w:pPr>
    </w:p>
    <w:sectPr w:rsidR="000C7BBF" w:rsidRPr="009400C6" w:rsidSect="005143D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notTrueType/>
    <w:pitch w:val="variable"/>
    <w:sig w:usb0="00000005" w:usb1="00000000" w:usb2="00000000" w:usb3="00000000" w:csb0="0000001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2152B2"/>
    <w:multiLevelType w:val="hybridMultilevel"/>
    <w:tmpl w:val="3EA46D42"/>
    <w:lvl w:ilvl="0" w:tplc="B7B08574">
      <w:start w:val="1"/>
      <w:numFmt w:val="lowerLetter"/>
      <w:lvlText w:val="%1)"/>
      <w:lvlJc w:val="left"/>
      <w:pPr>
        <w:tabs>
          <w:tab w:val="num" w:pos="1065"/>
        </w:tabs>
        <w:ind w:left="1065"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4D87093D"/>
    <w:multiLevelType w:val="hybridMultilevel"/>
    <w:tmpl w:val="C42A1A7C"/>
    <w:lvl w:ilvl="0" w:tplc="7184531C">
      <w:start w:val="1"/>
      <w:numFmt w:val="lowerLetter"/>
      <w:lvlText w:val="%1)"/>
      <w:lvlJc w:val="left"/>
      <w:pPr>
        <w:tabs>
          <w:tab w:val="num" w:pos="1065"/>
        </w:tabs>
        <w:ind w:left="1065"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9400C6"/>
    <w:rsid w:val="0005024A"/>
    <w:rsid w:val="000A06E6"/>
    <w:rsid w:val="000C7BBF"/>
    <w:rsid w:val="000F00FA"/>
    <w:rsid w:val="00206FEE"/>
    <w:rsid w:val="0035360D"/>
    <w:rsid w:val="00367E9F"/>
    <w:rsid w:val="003A4AE8"/>
    <w:rsid w:val="003A4CB5"/>
    <w:rsid w:val="00417109"/>
    <w:rsid w:val="00477169"/>
    <w:rsid w:val="00494977"/>
    <w:rsid w:val="004C00BC"/>
    <w:rsid w:val="004F60D6"/>
    <w:rsid w:val="005143D5"/>
    <w:rsid w:val="0055675A"/>
    <w:rsid w:val="00556B2E"/>
    <w:rsid w:val="005F5583"/>
    <w:rsid w:val="006B472B"/>
    <w:rsid w:val="006B6F58"/>
    <w:rsid w:val="006E4E23"/>
    <w:rsid w:val="00746AAD"/>
    <w:rsid w:val="007A1D3B"/>
    <w:rsid w:val="008172E7"/>
    <w:rsid w:val="008B7175"/>
    <w:rsid w:val="008C79CC"/>
    <w:rsid w:val="008D127A"/>
    <w:rsid w:val="009400C6"/>
    <w:rsid w:val="009439EB"/>
    <w:rsid w:val="009B2694"/>
    <w:rsid w:val="00A23C78"/>
    <w:rsid w:val="00AE6040"/>
    <w:rsid w:val="00B24D2A"/>
    <w:rsid w:val="00B3135F"/>
    <w:rsid w:val="00BC52AA"/>
    <w:rsid w:val="00C10AFB"/>
    <w:rsid w:val="00C301FA"/>
    <w:rsid w:val="00C64369"/>
    <w:rsid w:val="00C85673"/>
    <w:rsid w:val="00CE5205"/>
    <w:rsid w:val="00DB111C"/>
    <w:rsid w:val="00DF6A5A"/>
    <w:rsid w:val="00E337C5"/>
    <w:rsid w:val="00E5719C"/>
    <w:rsid w:val="00EF13CA"/>
    <w:rsid w:val="00F60224"/>
    <w:rsid w:val="00FA7BF6"/>
    <w:rsid w:val="00FE52E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3D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B111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B11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338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581</Words>
  <Characters>3313</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ismail.yildirim</dc:creator>
  <cp:lastModifiedBy>ismail.yildirim</cp:lastModifiedBy>
  <cp:revision>6</cp:revision>
  <cp:lastPrinted>2022-10-06T07:46:00Z</cp:lastPrinted>
  <dcterms:created xsi:type="dcterms:W3CDTF">2023-07-14T07:27:00Z</dcterms:created>
  <dcterms:modified xsi:type="dcterms:W3CDTF">2023-07-14T08:00:00Z</dcterms:modified>
</cp:coreProperties>
</file>